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FE2E15">
      <w:pPr>
        <w:spacing w:after="0" w:line="240" w:lineRule="auto"/>
        <w:jc w:val="right"/>
        <w:rPr>
          <w:sz w:val="28"/>
          <w:szCs w:val="28"/>
        </w:rPr>
      </w:pPr>
      <w:r w:rsidRPr="00FE2E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7010F" wp14:editId="4D108679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15" w:rsidRPr="00FE2E15">
        <w:rPr>
          <w:rFonts w:ascii="Times New Roman" w:hAnsi="Times New Roman"/>
          <w:sz w:val="28"/>
          <w:szCs w:val="28"/>
        </w:rPr>
        <w:t>проек</w:t>
      </w:r>
      <w:r w:rsidR="00FE2E15">
        <w:rPr>
          <w:rFonts w:ascii="Times New Roman" w:hAnsi="Times New Roman"/>
          <w:sz w:val="28"/>
          <w:szCs w:val="28"/>
        </w:rPr>
        <w:t>т</w:t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90253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 w:rsidR="00902537">
        <w:rPr>
          <w:rFonts w:ascii="Times New Roman" w:hAnsi="Times New Roman"/>
          <w:sz w:val="28"/>
          <w:szCs w:val="28"/>
        </w:rPr>
        <w:t>25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Default="00C2477B" w:rsidP="004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C2477B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руководствуясь статьей 32 Устава </w:t>
      </w:r>
      <w:r w:rsidRPr="00E576D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6D5180" w:rsidRDefault="00C2477B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1. 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Внести в постановление администрации Ханты-Мансий</w:t>
      </w:r>
      <w:r w:rsid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ского района от 07.12.2021 № 317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«</w:t>
      </w:r>
      <w:r w:rsidR="006D5180" w:rsidRPr="00E576D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2022 – 202</w:t>
      </w:r>
      <w:r w:rsidR="006D5180">
        <w:rPr>
          <w:rFonts w:ascii="Times New Roman" w:hAnsi="Times New Roman"/>
          <w:sz w:val="28"/>
          <w:szCs w:val="28"/>
        </w:rPr>
        <w:t>5</w:t>
      </w:r>
      <w:r w:rsidR="006D5180" w:rsidRPr="00E576D2">
        <w:rPr>
          <w:rFonts w:ascii="Times New Roman" w:hAnsi="Times New Roman"/>
          <w:sz w:val="28"/>
          <w:szCs w:val="28"/>
        </w:rPr>
        <w:t xml:space="preserve"> годы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»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(далее – постановление)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следующие </w:t>
      </w:r>
      <w:r w:rsidR="006D5180" w:rsidRPr="006D5180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C2477B" w:rsidRDefault="00C2477B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преамбуле постановления слова «на основании пункта 10.1 части </w:t>
      </w:r>
      <w:r w:rsidRPr="00C2477B">
        <w:rPr>
          <w:rFonts w:ascii="Times New Roman" w:eastAsia="Calibri" w:hAnsi="Times New Roman" w:cs="Times New Roman"/>
          <w:sz w:val="28"/>
          <w:szCs w:val="28"/>
          <w:lang w:eastAsia="ru-RU"/>
        </w:rPr>
        <w:t>1 статьи 27, статей 47.1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,» заменить словами «руководствуясь статьей».</w:t>
      </w:r>
    </w:p>
    <w:p w:rsidR="00C2477B" w:rsidRDefault="00C2477B" w:rsidP="004F38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1.2. В пункт 1 постановления после слов «согласно приложению» дополнить словами «к настоящему постановлению».</w:t>
      </w:r>
    </w:p>
    <w:p w:rsidR="006C1F4B" w:rsidRDefault="006C1F4B" w:rsidP="004F38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В</w:t>
      </w:r>
      <w:r w:rsidR="00555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пункте 2 постановления слово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6C1F4B">
        <w:rPr>
          <w:rFonts w:ascii="Times New Roman" w:eastAsia="Calibri" w:hAnsi="Times New Roman" w:cs="Times New Roman"/>
          <w:sz w:val="28"/>
          <w:szCs w:val="28"/>
          <w:lang w:eastAsia="ru-RU"/>
        </w:rPr>
        <w:t>(обнародования)</w:t>
      </w:r>
      <w:r w:rsidR="00555AA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C1F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исключить.</w:t>
      </w:r>
    </w:p>
    <w:p w:rsidR="006C1F4B" w:rsidRDefault="006C1F4B" w:rsidP="004F38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 В пункте 3 постановления слово «обнародовать» исключить.</w:t>
      </w:r>
    </w:p>
    <w:p w:rsidR="006C1F4B" w:rsidRDefault="006C1F4B" w:rsidP="004F38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1.5. Пункт 4 постановления изложить в следующей редакции: «</w:t>
      </w:r>
      <w:r w:rsidR="00D71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</w:t>
      </w:r>
      <w:r w:rsidR="00D7138D" w:rsidRPr="00D7138D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</w:t>
      </w:r>
      <w:r w:rsidR="00D71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директора департамента строительства, архитектуры и ЖКХ </w:t>
      </w:r>
      <w:proofErr w:type="spellStart"/>
      <w:r w:rsidR="00D7138D">
        <w:rPr>
          <w:rFonts w:ascii="Times New Roman" w:eastAsia="Calibri" w:hAnsi="Times New Roman" w:cs="Times New Roman"/>
          <w:sz w:val="28"/>
          <w:szCs w:val="28"/>
          <w:lang w:eastAsia="ru-RU"/>
        </w:rPr>
        <w:t>Речапова</w:t>
      </w:r>
      <w:proofErr w:type="spellEnd"/>
      <w:r w:rsidR="00D71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Р.Ш.».</w:t>
      </w:r>
    </w:p>
    <w:p w:rsidR="00D7138D" w:rsidRDefault="00D7138D" w:rsidP="004F38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1.6. В приложении 1 к постановлению (далее – муниципальная программа):</w:t>
      </w:r>
    </w:p>
    <w:p w:rsidR="00902537" w:rsidRDefault="00D7138D" w:rsidP="008B50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1.6.1. Строку «</w:t>
      </w:r>
      <w:hyperlink r:id="rId7" w:history="1">
        <w:r w:rsidRPr="006D5180">
          <w:rPr>
            <w:rFonts w:ascii="TimesNewRomanPSMT" w:eastAsia="Calibri" w:hAnsi="TimesNewRomanPSMT" w:cs="TimesNewRomanPSMT"/>
            <w:sz w:val="28"/>
            <w:szCs w:val="28"/>
            <w:lang w:eastAsia="ru-RU"/>
          </w:rPr>
          <w:t>Параметры</w:t>
        </w:r>
      </w:hyperlink>
      <w:r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финансового обесп</w:t>
      </w:r>
      <w:r w:rsidR="004F38C7">
        <w:rPr>
          <w:rFonts w:ascii="TimesNewRomanPSMT" w:eastAsia="Calibri" w:hAnsi="TimesNewRomanPSMT" w:cs="TimesNewRomanPSMT"/>
          <w:sz w:val="28"/>
          <w:szCs w:val="28"/>
          <w:lang w:eastAsia="ru-RU"/>
        </w:rPr>
        <w:t>ечения муниципальной программы»</w:t>
      </w:r>
      <w:r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паспорта муниципальной программы изложить в следующей редакции:</w:t>
      </w:r>
      <w:bookmarkStart w:id="0" w:name="_GoBack"/>
      <w:bookmarkEnd w:id="0"/>
    </w:p>
    <w:p w:rsidR="00E33D5A" w:rsidRPr="00915504" w:rsidRDefault="00E33D5A" w:rsidP="006D5180">
      <w:pPr>
        <w:pStyle w:val="a3"/>
        <w:jc w:val="right"/>
        <w:rPr>
          <w:rFonts w:ascii="Times New Roman" w:hAnsi="Times New Roman"/>
          <w:sz w:val="28"/>
          <w:szCs w:val="28"/>
        </w:rPr>
        <w:sectPr w:rsidR="00E33D5A" w:rsidRPr="00915504" w:rsidSect="00B52363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6D5180" w:rsidRDefault="006D5180" w:rsidP="006D5180">
      <w:pPr>
        <w:pStyle w:val="ConsPlusNormal"/>
        <w:ind w:left="57" w:right="57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3"/>
        <w:gridCol w:w="2488"/>
        <w:gridCol w:w="1600"/>
        <w:gridCol w:w="1968"/>
        <w:gridCol w:w="1588"/>
        <w:gridCol w:w="2031"/>
        <w:gridCol w:w="1835"/>
      </w:tblGrid>
      <w:tr w:rsidR="00DC7FA4" w:rsidRPr="00A971CC" w:rsidTr="00DC7FA4">
        <w:trPr>
          <w:trHeight w:val="134"/>
        </w:trPr>
        <w:tc>
          <w:tcPr>
            <w:tcW w:w="1123" w:type="pct"/>
            <w:vMerge w:val="restart"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38" w:type="pct"/>
            <w:vMerge w:val="restar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039" w:type="pct"/>
            <w:gridSpan w:val="5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DC7FA4" w:rsidRPr="00A971CC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vMerge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3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35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4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18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DC7FA4" w:rsidRPr="00545FAA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  <w:vAlign w:val="center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234 147,2</w:t>
            </w:r>
          </w:p>
        </w:tc>
        <w:tc>
          <w:tcPr>
            <w:tcW w:w="663" w:type="pct"/>
            <w:vAlign w:val="center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5 872,1</w:t>
            </w:r>
          </w:p>
        </w:tc>
        <w:tc>
          <w:tcPr>
            <w:tcW w:w="535" w:type="pct"/>
            <w:vAlign w:val="center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102 554,2</w:t>
            </w:r>
          </w:p>
        </w:tc>
        <w:tc>
          <w:tcPr>
            <w:tcW w:w="684" w:type="pct"/>
            <w:vAlign w:val="center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70 051,7</w:t>
            </w:r>
          </w:p>
        </w:tc>
        <w:tc>
          <w:tcPr>
            <w:tcW w:w="618" w:type="pct"/>
            <w:vAlign w:val="center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55 669,2</w:t>
            </w:r>
          </w:p>
        </w:tc>
      </w:tr>
      <w:tr w:rsidR="00DC7FA4" w:rsidRPr="00545FAA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7FA4" w:rsidRPr="00545FAA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300,4</w:t>
            </w:r>
          </w:p>
        </w:tc>
        <w:tc>
          <w:tcPr>
            <w:tcW w:w="663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535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80,3</w:t>
            </w:r>
          </w:p>
        </w:tc>
        <w:tc>
          <w:tcPr>
            <w:tcW w:w="684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80,9</w:t>
            </w:r>
          </w:p>
        </w:tc>
        <w:tc>
          <w:tcPr>
            <w:tcW w:w="618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71,3</w:t>
            </w:r>
          </w:p>
        </w:tc>
      </w:tr>
      <w:tr w:rsidR="00DC7FA4" w:rsidRPr="00545FAA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  <w:vAlign w:val="center"/>
          </w:tcPr>
          <w:p w:rsidR="00DC7FA4" w:rsidRPr="00545FAA" w:rsidRDefault="00DC7FA4" w:rsidP="004F38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233 846,8</w:t>
            </w:r>
          </w:p>
        </w:tc>
        <w:tc>
          <w:tcPr>
            <w:tcW w:w="663" w:type="pct"/>
            <w:vAlign w:val="center"/>
          </w:tcPr>
          <w:p w:rsidR="00DC7FA4" w:rsidRPr="00545FAA" w:rsidRDefault="00DC7FA4" w:rsidP="004F38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535" w:type="pct"/>
            <w:vAlign w:val="center"/>
          </w:tcPr>
          <w:p w:rsidR="00DC7FA4" w:rsidRPr="00545FAA" w:rsidRDefault="00DC7FA4" w:rsidP="004F38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102 473,9</w:t>
            </w:r>
          </w:p>
        </w:tc>
        <w:tc>
          <w:tcPr>
            <w:tcW w:w="684" w:type="pct"/>
            <w:vAlign w:val="center"/>
          </w:tcPr>
          <w:p w:rsidR="00DC7FA4" w:rsidRPr="00545FAA" w:rsidRDefault="00DC7FA4" w:rsidP="004F38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69 970,8</w:t>
            </w:r>
          </w:p>
        </w:tc>
        <w:tc>
          <w:tcPr>
            <w:tcW w:w="618" w:type="pct"/>
            <w:vAlign w:val="center"/>
          </w:tcPr>
          <w:p w:rsidR="00DC7FA4" w:rsidRPr="00545FAA" w:rsidRDefault="00DC7FA4" w:rsidP="004F38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55 597,9</w:t>
            </w:r>
          </w:p>
        </w:tc>
      </w:tr>
      <w:tr w:rsidR="00DC7FA4" w:rsidRPr="00545FAA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FA4" w:rsidRPr="00545FAA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233 846,8</w:t>
            </w:r>
          </w:p>
        </w:tc>
        <w:tc>
          <w:tcPr>
            <w:tcW w:w="663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535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102 473,9</w:t>
            </w:r>
          </w:p>
        </w:tc>
        <w:tc>
          <w:tcPr>
            <w:tcW w:w="684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69 970,8</w:t>
            </w:r>
          </w:p>
        </w:tc>
        <w:tc>
          <w:tcPr>
            <w:tcW w:w="618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55 597,9</w:t>
            </w:r>
          </w:p>
        </w:tc>
      </w:tr>
      <w:tr w:rsidR="00DC7FA4" w:rsidRPr="00545FAA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</w:tcPr>
          <w:p w:rsidR="00DC7FA4" w:rsidRPr="00545FAA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7FA4" w:rsidRPr="00A971CC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A971CC" w:rsidRDefault="00DC7FA4" w:rsidP="004F38C7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DC7FA4" w:rsidRPr="00A971CC" w:rsidRDefault="00DC7FA4" w:rsidP="004F38C7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7FA4" w:rsidRPr="00A971CC" w:rsidTr="00DC7FA4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663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684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</w:tcPr>
          <w:p w:rsidR="00DC7FA4" w:rsidRPr="00A971CC" w:rsidRDefault="00DC7FA4" w:rsidP="004F3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6D5180" w:rsidRDefault="00B33918" w:rsidP="00B33918">
      <w:pPr>
        <w:pStyle w:val="ConsPlusNormal"/>
        <w:ind w:left="57" w:right="57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D5180" w:rsidRDefault="006D5180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5180" w:rsidRDefault="006D5180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5180" w:rsidRDefault="006D5180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5180" w:rsidRDefault="006D5180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5180" w:rsidRDefault="006D5180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01F5" w:rsidRPr="004F38C7" w:rsidRDefault="005F01F5" w:rsidP="004F38C7">
      <w:pPr>
        <w:tabs>
          <w:tab w:val="left" w:pos="197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="004F38C7">
        <w:rPr>
          <w:rFonts w:ascii="Times New Roman" w:eastAsia="Calibri" w:hAnsi="Times New Roman" w:cs="Times New Roman"/>
          <w:sz w:val="28"/>
          <w:szCs w:val="28"/>
          <w:lang w:eastAsia="ru-RU"/>
        </w:rPr>
        <w:t>6.2. Приложение</w:t>
      </w: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«Распределение финансовых ресурсов муниципальной программы (по годам)»</w:t>
      </w:r>
      <w:r w:rsidR="004F3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5F01F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F38C7" w:rsidRDefault="005F01F5" w:rsidP="004F38C7">
      <w:pPr>
        <w:tabs>
          <w:tab w:val="left" w:pos="197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B5D50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016"/>
        <w:gridCol w:w="1983"/>
        <w:gridCol w:w="1959"/>
        <w:gridCol w:w="1096"/>
        <w:gridCol w:w="1137"/>
        <w:gridCol w:w="1096"/>
        <w:gridCol w:w="1024"/>
        <w:gridCol w:w="1024"/>
      </w:tblGrid>
      <w:tr w:rsidR="004F38C7" w:rsidRPr="0015513E" w:rsidTr="004F38C7">
        <w:trPr>
          <w:trHeight w:val="30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11" w:type="pct"/>
            <w:gridSpan w:val="5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4F38C7" w:rsidRPr="0015513E" w:rsidTr="004F38C7">
        <w:trPr>
          <w:trHeight w:val="93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4F38C7" w:rsidRPr="0015513E" w:rsidTr="004F38C7">
        <w:trPr>
          <w:trHeight w:val="300"/>
        </w:trPr>
        <w:tc>
          <w:tcPr>
            <w:tcW w:w="508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3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F38C7" w:rsidRPr="0015513E" w:rsidTr="004F38C7">
        <w:trPr>
          <w:trHeight w:val="45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55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48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48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 из приложения 3)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117 673,3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30 669,2</w:t>
            </w:r>
          </w:p>
        </w:tc>
      </w:tr>
      <w:tr w:rsidR="004F38C7" w:rsidRPr="0015513E" w:rsidTr="004F38C7">
        <w:trPr>
          <w:trHeight w:val="66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4F38C7">
        <w:trPr>
          <w:trHeight w:val="55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117 372,9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4F38C7">
        <w:trPr>
          <w:trHeight w:val="88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42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4F38C7">
        <w:trPr>
          <w:trHeight w:val="78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4F38C7">
        <w:trPr>
          <w:trHeight w:val="61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12 032,8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2 528,6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6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12 032,8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2 528,6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0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54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356732">
        <w:trPr>
          <w:trHeight w:val="813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0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72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0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4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55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Рекультивация объектов размещения отходов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4F38C7">
        <w:trPr>
          <w:trHeight w:val="76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4F38C7">
        <w:trPr>
          <w:trHeight w:val="495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Обустройство (ограждение) площадок для складирования угля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76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3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76 473,9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4F38C7">
        <w:trPr>
          <w:trHeight w:val="67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76 473,9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4F38C7">
        <w:trPr>
          <w:trHeight w:val="64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строительства, </w:t>
            </w: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71 473,9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4F38C7">
        <w:trPr>
          <w:trHeight w:val="54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71 473,9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4F38C7">
        <w:trPr>
          <w:trHeight w:val="58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допустимых сбросов загрязняющих веществ в водные объекты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356732">
        <w:trPr>
          <w:trHeight w:val="47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55 669,2</w:t>
            </w:r>
          </w:p>
        </w:tc>
      </w:tr>
      <w:tr w:rsidR="004F38C7" w:rsidRPr="0015513E" w:rsidTr="004F38C7">
        <w:trPr>
          <w:trHeight w:val="70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4F38C7">
        <w:trPr>
          <w:trHeight w:val="43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4F38C7" w:rsidRPr="0015513E" w:rsidTr="004F38C7">
        <w:trPr>
          <w:trHeight w:val="315"/>
        </w:trPr>
        <w:tc>
          <w:tcPr>
            <w:tcW w:w="1861" w:type="pct"/>
            <w:gridSpan w:val="2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0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4F38C7" w:rsidRPr="0015513E" w:rsidTr="004F38C7">
        <w:trPr>
          <w:trHeight w:val="60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7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31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4F38C7" w:rsidRPr="0015513E" w:rsidTr="004F38C7">
        <w:trPr>
          <w:trHeight w:val="63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4F38C7">
        <w:trPr>
          <w:trHeight w:val="42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4F38C7" w:rsidRPr="0015513E" w:rsidTr="004F38C7">
        <w:trPr>
          <w:trHeight w:val="315"/>
        </w:trPr>
        <w:tc>
          <w:tcPr>
            <w:tcW w:w="1861" w:type="pct"/>
            <w:gridSpan w:val="2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76 774,3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25 071,3</w:t>
            </w:r>
          </w:p>
        </w:tc>
      </w:tr>
      <w:tr w:rsidR="004F38C7" w:rsidRPr="0015513E" w:rsidTr="004F38C7">
        <w:trPr>
          <w:trHeight w:val="63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356732">
        <w:trPr>
          <w:trHeight w:val="284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76 473,9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4F38C7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155 601,5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54 528,6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4F38C7">
        <w:trPr>
          <w:trHeight w:val="67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49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155 601,5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54 528,6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4F38C7">
        <w:trPr>
          <w:trHeight w:val="39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68" w:type="pct"/>
            <w:vMerge w:val="restart"/>
            <w:shd w:val="clear" w:color="auto" w:fill="auto"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51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1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356732">
        <w:trPr>
          <w:trHeight w:val="35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390"/>
        </w:trPr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</w:tc>
        <w:tc>
          <w:tcPr>
            <w:tcW w:w="668" w:type="pct"/>
            <w:vMerge w:val="restart"/>
            <w:shd w:val="clear" w:color="auto" w:fill="auto"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51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61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40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4F38C7">
        <w:trPr>
          <w:trHeight w:val="840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83071" w:rsidRDefault="00283071" w:rsidP="00D7069C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C0469" w:rsidRDefault="00FC0469" w:rsidP="00FC046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AC9" w:rsidRDefault="00767AC9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7AC9" w:rsidSect="00B52363">
          <w:pgSz w:w="16838" w:h="11906" w:orient="landscape" w:code="9"/>
          <w:pgMar w:top="1134" w:right="567" w:bottom="1134" w:left="1418" w:header="709" w:footer="709" w:gutter="0"/>
          <w:cols w:space="708"/>
          <w:docGrid w:linePitch="360"/>
        </w:sectPr>
      </w:pPr>
    </w:p>
    <w:p w:rsidR="00767AC9" w:rsidRPr="00767AC9" w:rsidRDefault="00767AC9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67AC9" w:rsidRPr="00767AC9" w:rsidRDefault="00767AC9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AC9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</w:p>
    <w:p w:rsidR="00767AC9" w:rsidRPr="00767AC9" w:rsidRDefault="00767AC9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7AC9" w:rsidRPr="00767AC9" w:rsidRDefault="00767AC9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7AC9" w:rsidRPr="00767AC9" w:rsidRDefault="00767AC9" w:rsidP="00767AC9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7AC9" w:rsidRPr="00767AC9" w:rsidRDefault="00767AC9" w:rsidP="006A2DA2">
      <w:pPr>
        <w:widowControl w:val="0"/>
        <w:spacing w:after="183" w:line="280" w:lineRule="exact"/>
        <w:ind w:firstLine="142"/>
        <w:contextualSpacing/>
        <w:jc w:val="right"/>
      </w:pPr>
      <w:r w:rsidRPr="0076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767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6115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</w:t>
      </w:r>
      <w:r w:rsidR="006A2D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</w:p>
    <w:sectPr w:rsidR="00767AC9" w:rsidRPr="00767AC9" w:rsidSect="00066F98"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066F98"/>
    <w:rsid w:val="000E1BBD"/>
    <w:rsid w:val="001B2ACA"/>
    <w:rsid w:val="001F4F2F"/>
    <w:rsid w:val="002038C7"/>
    <w:rsid w:val="00206C1D"/>
    <w:rsid w:val="002279EB"/>
    <w:rsid w:val="002438EC"/>
    <w:rsid w:val="00283071"/>
    <w:rsid w:val="002D3EA2"/>
    <w:rsid w:val="002D5693"/>
    <w:rsid w:val="002E7056"/>
    <w:rsid w:val="00322133"/>
    <w:rsid w:val="003302D2"/>
    <w:rsid w:val="00356732"/>
    <w:rsid w:val="00365313"/>
    <w:rsid w:val="0037013E"/>
    <w:rsid w:val="003A7023"/>
    <w:rsid w:val="003B7C61"/>
    <w:rsid w:val="003D23DB"/>
    <w:rsid w:val="003F4A93"/>
    <w:rsid w:val="00440899"/>
    <w:rsid w:val="00445D48"/>
    <w:rsid w:val="00452C1F"/>
    <w:rsid w:val="004A3DEC"/>
    <w:rsid w:val="004B414A"/>
    <w:rsid w:val="004C2935"/>
    <w:rsid w:val="004C5161"/>
    <w:rsid w:val="004F38C7"/>
    <w:rsid w:val="00555AAB"/>
    <w:rsid w:val="005F01F5"/>
    <w:rsid w:val="005F715B"/>
    <w:rsid w:val="00683B71"/>
    <w:rsid w:val="00684902"/>
    <w:rsid w:val="006863DE"/>
    <w:rsid w:val="006A2DA2"/>
    <w:rsid w:val="006B1D0B"/>
    <w:rsid w:val="006C1F4B"/>
    <w:rsid w:val="006D5180"/>
    <w:rsid w:val="00746014"/>
    <w:rsid w:val="00753E65"/>
    <w:rsid w:val="00767AC9"/>
    <w:rsid w:val="00787CED"/>
    <w:rsid w:val="007B23E1"/>
    <w:rsid w:val="007E15BB"/>
    <w:rsid w:val="007E184D"/>
    <w:rsid w:val="007F5EFD"/>
    <w:rsid w:val="008615FE"/>
    <w:rsid w:val="00865132"/>
    <w:rsid w:val="008872B9"/>
    <w:rsid w:val="008A18CF"/>
    <w:rsid w:val="008B5005"/>
    <w:rsid w:val="008E2A47"/>
    <w:rsid w:val="00902537"/>
    <w:rsid w:val="00915504"/>
    <w:rsid w:val="009651D8"/>
    <w:rsid w:val="00966EF7"/>
    <w:rsid w:val="009A3020"/>
    <w:rsid w:val="009B5D50"/>
    <w:rsid w:val="009E6115"/>
    <w:rsid w:val="00A24B99"/>
    <w:rsid w:val="00AE017D"/>
    <w:rsid w:val="00AF1BE7"/>
    <w:rsid w:val="00B0563E"/>
    <w:rsid w:val="00B07DCC"/>
    <w:rsid w:val="00B162B6"/>
    <w:rsid w:val="00B33918"/>
    <w:rsid w:val="00B52363"/>
    <w:rsid w:val="00C2477B"/>
    <w:rsid w:val="00C566D1"/>
    <w:rsid w:val="00C62A18"/>
    <w:rsid w:val="00C9336C"/>
    <w:rsid w:val="00C95691"/>
    <w:rsid w:val="00CA19F2"/>
    <w:rsid w:val="00CA1F16"/>
    <w:rsid w:val="00CA3F3E"/>
    <w:rsid w:val="00D11962"/>
    <w:rsid w:val="00D4028F"/>
    <w:rsid w:val="00D7027C"/>
    <w:rsid w:val="00D7069C"/>
    <w:rsid w:val="00D7138D"/>
    <w:rsid w:val="00D82278"/>
    <w:rsid w:val="00D84AB4"/>
    <w:rsid w:val="00D92DC8"/>
    <w:rsid w:val="00DC7FA4"/>
    <w:rsid w:val="00DD2832"/>
    <w:rsid w:val="00DD450D"/>
    <w:rsid w:val="00E33D5A"/>
    <w:rsid w:val="00E42578"/>
    <w:rsid w:val="00E576D2"/>
    <w:rsid w:val="00E93A91"/>
    <w:rsid w:val="00EC4B93"/>
    <w:rsid w:val="00EF12AF"/>
    <w:rsid w:val="00F04BBB"/>
    <w:rsid w:val="00F52A6C"/>
    <w:rsid w:val="00F75548"/>
    <w:rsid w:val="00FA4C10"/>
    <w:rsid w:val="00FB0985"/>
    <w:rsid w:val="00FC046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1A5D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3B6E5EEB06B8FEA5D03BD9811F75BE1CCBB71BF8D31C6240355C243CB00F5595B9A123271AD5495C41BE7018212CE6F49ED544125AD454960E9FC2RB6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DA64-8EE9-4FD6-AB59-B6931F54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98</cp:revision>
  <cp:lastPrinted>2023-03-02T11:48:00Z</cp:lastPrinted>
  <dcterms:created xsi:type="dcterms:W3CDTF">2022-02-21T11:55:00Z</dcterms:created>
  <dcterms:modified xsi:type="dcterms:W3CDTF">2023-08-10T04:50:00Z</dcterms:modified>
</cp:coreProperties>
</file>